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00" w:rsidRDefault="00C54400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Del 1 al 7 de mayo, se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desarrollará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todo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el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mundo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la </w:t>
      </w:r>
      <w:proofErr w:type="spellStart"/>
      <w:r>
        <w:rPr>
          <w:rStyle w:val="Textoennegrita"/>
          <w:rFonts w:ascii="Comic Sans MS" w:hAnsi="Comic Sans MS"/>
          <w:color w:val="222222"/>
          <w:shd w:val="clear" w:color="auto" w:fill="FFFFFF"/>
        </w:rPr>
        <w:t>Semana</w:t>
      </w:r>
      <w:proofErr w:type="spellEnd"/>
      <w:r>
        <w:rPr>
          <w:rStyle w:val="Textoennegrita"/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Comic Sans MS" w:hAnsi="Comic Sans MS"/>
          <w:color w:val="222222"/>
          <w:shd w:val="clear" w:color="auto" w:fill="FFFFFF"/>
        </w:rPr>
        <w:t>Mundo</w:t>
      </w:r>
      <w:proofErr w:type="spellEnd"/>
      <w:r>
        <w:rPr>
          <w:rStyle w:val="Textoennegrita"/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Comic Sans MS" w:hAnsi="Comic Sans MS"/>
          <w:color w:val="222222"/>
          <w:shd w:val="clear" w:color="auto" w:fill="FFFFFF"/>
        </w:rPr>
        <w:t>Unido</w:t>
      </w:r>
      <w:proofErr w:type="spellEnd"/>
      <w:r>
        <w:rPr>
          <w:rStyle w:val="Textoennegrita"/>
          <w:rFonts w:ascii="Comic Sans MS" w:hAnsi="Comic Sans MS"/>
          <w:color w:val="222222"/>
          <w:shd w:val="clear" w:color="auto" w:fill="FFFFFF"/>
        </w:rPr>
        <w:t xml:space="preserve"> – SMU</w:t>
      </w:r>
      <w:r>
        <w:rPr>
          <w:rFonts w:ascii="Comic Sans MS" w:hAnsi="Comic Sans MS"/>
          <w:color w:val="222222"/>
          <w:shd w:val="clear" w:color="auto" w:fill="FFFFFF"/>
        </w:rPr>
        <w:t>,  </w:t>
      </w:r>
    </w:p>
    <w:p w:rsidR="00BE16E4" w:rsidRDefault="00FE2555">
      <w:r>
        <w:rPr>
          <w:rFonts w:ascii="Comic Sans MS" w:hAnsi="Comic Sans MS"/>
          <w:color w:val="222222"/>
          <w:shd w:val="clear" w:color="auto" w:fill="FFFFFF"/>
        </w:rPr>
        <w:t xml:space="preserve">Este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año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que</w:t>
      </w:r>
      <w:r w:rsidR="00C54400">
        <w:rPr>
          <w:rFonts w:ascii="Comic Sans MS" w:hAnsi="Comic Sans MS"/>
          <w:color w:val="222222"/>
          <w:shd w:val="clear" w:color="auto" w:fill="FFFFFF"/>
        </w:rPr>
        <w:t>remos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testimoniar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que “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estamos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todavía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a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tiempo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para la Paz” - </w:t>
      </w:r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In Time for Peace</w:t>
      </w:r>
      <w:r w:rsidR="00C54400">
        <w:rPr>
          <w:rFonts w:ascii="Comic Sans MS" w:hAnsi="Comic Sans MS"/>
          <w:color w:val="222222"/>
          <w:shd w:val="clear" w:color="auto" w:fill="FFFFFF"/>
        </w:rPr>
        <w:t xml:space="preserve">.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esta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ocasión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usando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la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creatividad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y las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redes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sociales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cada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uno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con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su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clase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o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grupo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chicos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/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jóvenes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podrá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promover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iniciativas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acciones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Paz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individuales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o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colectivas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que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contribuyen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a la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construcción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un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mundo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más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unido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y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fraterno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. Los mas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pequeños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acompañados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por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sus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familias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.</w:t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los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siguientes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enlaces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habrá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 </w:t>
      </w:r>
      <w:hyperlink r:id="rId4" w:tgtFrame="_blank" w:history="1">
        <w:r w:rsidR="00C54400">
          <w:rPr>
            <w:rStyle w:val="Hipervnculo"/>
            <w:rFonts w:ascii="Comic Sans MS" w:hAnsi="Comic Sans MS"/>
            <w:color w:val="1155CC"/>
            <w:shd w:val="clear" w:color="auto" w:fill="FFFFFF"/>
          </w:rPr>
          <w:t>un video promocional </w:t>
        </w:r>
      </w:hyperlink>
      <w:r w:rsidR="00C54400">
        <w:rPr>
          <w:rFonts w:ascii="Comic Sans MS" w:hAnsi="Comic Sans MS"/>
          <w:color w:val="222222"/>
          <w:shd w:val="clear" w:color="auto" w:fill="FFFFFF"/>
        </w:rPr>
        <w:t>y un </w:t>
      </w:r>
      <w:hyperlink r:id="rId5" w:tgtFrame="_blank" w:history="1">
        <w:r w:rsidR="00C54400">
          <w:rPr>
            <w:rStyle w:val="Hipervnculo"/>
            <w:rFonts w:ascii="Comic Sans MS" w:hAnsi="Comic Sans MS"/>
            <w:color w:val="1155CC"/>
            <w:shd w:val="clear" w:color="auto" w:fill="FFFFFF"/>
          </w:rPr>
          <w:t>folleto detallado</w:t>
        </w:r>
      </w:hyperlink>
      <w:r w:rsidR="00C54400">
        <w:rPr>
          <w:rFonts w:ascii="Comic Sans MS" w:hAnsi="Comic Sans MS"/>
          <w:color w:val="222222"/>
          <w:shd w:val="clear" w:color="auto" w:fill="FFFFFF"/>
        </w:rPr>
        <w:t>.</w:t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Dentro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la SMU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habrá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dos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citas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centrales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, a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nivel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internacional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(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aparecen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el 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documento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que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enviamos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):</w:t>
      </w:r>
      <w:r w:rsidR="00C54400">
        <w:rPr>
          <w:rFonts w:ascii="Comic Sans MS" w:hAnsi="Comic Sans MS"/>
          <w:color w:val="222222"/>
          <w:shd w:val="clear" w:color="auto" w:fill="FFFFFF"/>
        </w:rPr>
        <w:br/>
        <w:t>- el </w:t>
      </w:r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2 de mayo</w:t>
      </w:r>
      <w:r w:rsidR="00C54400">
        <w:rPr>
          <w:rFonts w:ascii="Comic Sans MS" w:hAnsi="Comic Sans MS"/>
          <w:color w:val="222222"/>
          <w:shd w:val="clear" w:color="auto" w:fill="FFFFFF"/>
        </w:rPr>
        <w:t> a las</w:t>
      </w:r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 12 (UTC + 2)</w:t>
      </w:r>
      <w:r w:rsidR="00C54400">
        <w:rPr>
          <w:rFonts w:ascii="Comic Sans MS" w:hAnsi="Comic Sans MS"/>
          <w:color w:val="222222"/>
          <w:shd w:val="clear" w:color="auto" w:fill="FFFFFF"/>
        </w:rPr>
        <w:t xml:space="preserve">  He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aquí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el enlace para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acceder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al streaming: </w:t>
      </w:r>
      <w:hyperlink r:id="rId6" w:tgtFrame="_blank" w:history="1">
        <w:r w:rsidR="00C54400">
          <w:rPr>
            <w:rStyle w:val="Hipervnculo"/>
            <w:rFonts w:ascii="Comic Sans MS" w:hAnsi="Comic Sans MS"/>
            <w:color w:val="1155CC"/>
            <w:shd w:val="clear" w:color="auto" w:fill="FFFFFF"/>
          </w:rPr>
          <w:t>www.unitedworldproject.org/</w:t>
        </w:r>
      </w:hyperlink>
      <w:r w:rsidR="00C54400">
        <w:rPr>
          <w:rFonts w:ascii="Comic Sans MS" w:hAnsi="Comic Sans MS"/>
          <w:color w:val="222222"/>
          <w:shd w:val="clear" w:color="auto" w:fill="FFFFFF"/>
        </w:rPr>
        <w:t xml:space="preserve"> que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tendrá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traducción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simultánea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también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español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.</w:t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r w:rsidR="00C54400">
        <w:rPr>
          <w:rFonts w:ascii="Comic Sans MS" w:hAnsi="Comic Sans MS"/>
          <w:color w:val="222222"/>
          <w:shd w:val="clear" w:color="auto" w:fill="FFFFFF"/>
        </w:rPr>
        <w:br/>
        <w:t>- el </w:t>
      </w:r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3 de mayo</w:t>
      </w:r>
      <w:r w:rsidR="00C54400">
        <w:rPr>
          <w:rFonts w:ascii="Comic Sans MS" w:hAnsi="Comic Sans MS"/>
          <w:color w:val="222222"/>
          <w:shd w:val="clear" w:color="auto" w:fill="FFFFFF"/>
        </w:rPr>
        <w:t> de las </w:t>
      </w:r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11 a las 12</w:t>
      </w:r>
      <w:r w:rsidR="00C54400">
        <w:rPr>
          <w:rFonts w:ascii="Comic Sans MS" w:hAnsi="Comic Sans MS"/>
          <w:color w:val="222222"/>
          <w:shd w:val="clear" w:color="auto" w:fill="FFFFFF"/>
        </w:rPr>
        <w:t xml:space="preserve"> de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cada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huso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horario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se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desarrollará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 </w:t>
      </w:r>
      <w:hyperlink r:id="rId7" w:tgtFrame="_blank" w:history="1">
        <w:r w:rsidR="00C54400">
          <w:rPr>
            <w:rStyle w:val="Hipervnculo"/>
            <w:rFonts w:ascii="Comic Sans MS" w:hAnsi="Comic Sans MS"/>
            <w:color w:val="1155CC"/>
            <w:shd w:val="clear" w:color="auto" w:fill="FFFFFF"/>
          </w:rPr>
          <w:t> Run4Unity – Staffetta per l’unità!!!</w:t>
        </w:r>
      </w:hyperlink>
      <w:r>
        <w:rPr>
          <w:rFonts w:ascii="Comic Sans MS" w:hAnsi="Comic Sans MS"/>
          <w:color w:val="222222"/>
          <w:shd w:val="clear" w:color="auto" w:fill="FFFFFF"/>
        </w:rPr>
        <w:br/>
      </w:r>
      <w:r>
        <w:rPr>
          <w:rFonts w:ascii="Comic Sans MS" w:hAnsi="Comic Sans MS"/>
          <w:color w:val="222222"/>
          <w:shd w:val="clear" w:color="auto" w:fill="FFFFFF"/>
        </w:rPr>
        <w:br/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Cada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grupo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podrá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organizar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un</w:t>
      </w:r>
      <w:bookmarkStart w:id="0" w:name="_GoBack"/>
      <w:bookmarkEnd w:id="0"/>
      <w:r w:rsidR="00C54400">
        <w:rPr>
          <w:rFonts w:ascii="Comic Sans MS" w:hAnsi="Comic Sans MS"/>
          <w:color w:val="222222"/>
          <w:shd w:val="clear" w:color="auto" w:fill="FFFFFF"/>
        </w:rPr>
        <w:t xml:space="preserve"> video-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llamada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utilizando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los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canales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que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prefiera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(Zoom, WhatsApp, Skype,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ecc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…),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invitar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a amigos,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familiares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u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otro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grupo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y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hacer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la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propia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carrera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relevos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virtual.</w:t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Cada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grupo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que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quiera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hacer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el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paso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del “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testigo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” se lo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puede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comunicar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escribiendo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a </w:t>
      </w:r>
      <w:hyperlink r:id="rId8" w:tgtFrame="_blank" w:history="1">
        <w:r w:rsidR="00C54400">
          <w:rPr>
            <w:rStyle w:val="Hipervnculo"/>
            <w:rFonts w:ascii="Comic Sans MS" w:hAnsi="Comic Sans MS"/>
            <w:b/>
            <w:bCs/>
            <w:color w:val="1155CC"/>
            <w:shd w:val="clear" w:color="auto" w:fill="FFFFFF"/>
          </w:rPr>
          <w:t>c.palma@livingpeaceinternational.org</w:t>
        </w:r>
      </w:hyperlink>
      <w:r w:rsidR="00C54400">
        <w:rPr>
          <w:rFonts w:ascii="Comic Sans MS" w:hAnsi="Comic Sans MS"/>
          <w:color w:val="222222"/>
          <w:shd w:val="clear" w:color="auto" w:fill="FFFFFF"/>
        </w:rPr>
        <w:t xml:space="preserve"> antes del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domingo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 </w:t>
      </w:r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 xml:space="preserve">25 de </w:t>
      </w:r>
      <w:proofErr w:type="spellStart"/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abril</w:t>
      </w:r>
      <w:proofErr w:type="spellEnd"/>
      <w:r w:rsidR="00C54400">
        <w:rPr>
          <w:rStyle w:val="Textoennegrita"/>
          <w:rFonts w:ascii="Comic Sans MS" w:hAnsi="Comic Sans MS"/>
          <w:color w:val="222222"/>
          <w:shd w:val="clear" w:color="auto" w:fill="FFFFFF"/>
        </w:rPr>
        <w:t>.</w:t>
      </w:r>
      <w:r w:rsidR="00C54400">
        <w:rPr>
          <w:rFonts w:ascii="Comic Sans MS" w:hAnsi="Comic Sans MS"/>
          <w:color w:val="222222"/>
          <w:shd w:val="clear" w:color="auto" w:fill="FFFFFF"/>
        </w:rPr>
        <w:br/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Nosotros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nos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ocuparemos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ponerlo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contacto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con el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responsable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de un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grupo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que vive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en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el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huso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horario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sucesivo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 xml:space="preserve"> al </w:t>
      </w:r>
      <w:proofErr w:type="spellStart"/>
      <w:r w:rsidR="00C54400">
        <w:rPr>
          <w:rFonts w:ascii="Comic Sans MS" w:hAnsi="Comic Sans MS"/>
          <w:color w:val="222222"/>
          <w:shd w:val="clear" w:color="auto" w:fill="FFFFFF"/>
        </w:rPr>
        <w:t>suyo</w:t>
      </w:r>
      <w:proofErr w:type="spellEnd"/>
      <w:r w:rsidR="00C54400">
        <w:rPr>
          <w:rFonts w:ascii="Comic Sans MS" w:hAnsi="Comic Sans MS"/>
          <w:color w:val="222222"/>
          <w:shd w:val="clear" w:color="auto" w:fill="FFFFFF"/>
        </w:rPr>
        <w:t>.</w:t>
      </w:r>
    </w:p>
    <w:sectPr w:rsidR="00BE1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00"/>
    <w:rsid w:val="00BE16E4"/>
    <w:rsid w:val="00C54400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D95C"/>
  <w15:chartTrackingRefBased/>
  <w15:docId w15:val="{0925E576-885B-4CD7-8BA4-53356AE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440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5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alma@livingpeaceinternation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ingpeaceinternational.org/index.php?option=com_acymailing&amp;ctrl=url&amp;subid=2325&amp;urlid=194&amp;mailid=3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ingpeaceinternational.org/index.php?option=com_acymailing&amp;ctrl=url&amp;subid=2325&amp;urlid=189&amp;mailid=365" TargetMode="External"/><Relationship Id="rId5" Type="http://schemas.openxmlformats.org/officeDocument/2006/relationships/hyperlink" Target="http://www.livingpeaceinternational.org/index.php?option=com_acymailing&amp;ctrl=url&amp;subid=2325&amp;urlid=193&amp;mailid=3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vingpeaceinternational.org/index.php?option=com_acymailing&amp;ctrl=url&amp;subid=2325&amp;urlid=192&amp;mailid=3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2020-04-23T17:34:00Z</dcterms:created>
  <dcterms:modified xsi:type="dcterms:W3CDTF">2020-04-24T17:02:00Z</dcterms:modified>
</cp:coreProperties>
</file>